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253">
      <w:r>
        <w:rPr>
          <w:b/>
          <w:bCs/>
        </w:rPr>
        <w:t>Etape 6 : Configuration des routes nécessaires</w:t>
      </w:r>
    </w:p>
    <w:p w:rsidR="00000000" w:rsidRDefault="00F95253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Configurez sur R1 une route statique pour accéder au réseau 10.10.0.0/20 en passant par 10.10.240.2</w:t>
      </w:r>
    </w:p>
    <w:p w:rsidR="00000000" w:rsidRDefault="00F95253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Configurez sur R2 une route statique pour accéder au réseau 192.168.1.0/24 </w:t>
      </w:r>
      <w:r>
        <w:t>en passant par 10.10.240.1</w:t>
      </w:r>
    </w:p>
    <w:p w:rsidR="00000000" w:rsidRDefault="00F95253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Testez la connexion entre PC0 et PC1 : ce test devrait se solder par un succès !</w:t>
      </w:r>
    </w:p>
    <w:p w:rsidR="00000000" w:rsidRDefault="00F95253">
      <w:r>
        <w:rPr>
          <w:i/>
          <w:iCs/>
        </w:rPr>
        <w:t>Votre score doit être 100% à l'issue de cette étape.</w:t>
      </w:r>
    </w:p>
    <w:p w:rsidR="00F95253" w:rsidRDefault="00F95253">
      <w:r>
        <w:t> </w:t>
      </w:r>
    </w:p>
    <w:sectPr w:rsidR="00F9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08"/>
  <w:hyphenationZone w:val="425"/>
  <w:noPunctuationKerning/>
  <w:characterSpacingControl w:val="doNotCompress"/>
  <w:compat/>
  <w:rsids>
    <w:rsidRoot w:val="00843769"/>
    <w:rsid w:val="00843769"/>
    <w:rsid w:val="00F9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Company>ecodair.org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2017-05-08T15:12:00Z</dcterms:created>
  <dcterms:modified xsi:type="dcterms:W3CDTF">2017-05-08T15:12:00Z</dcterms:modified>
</cp:coreProperties>
</file>